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March 15-19,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NGSS 3-PS2-1 connection.</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NGSS 3-PS2-1 connection.</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Select BALANCE or TIP.</w:t>
              <w:br/>
              <w:t xml:space="preserve">L2: Direct moving the support to find balance.</w:t>
              <w:br/>
              <w:t xml:space="preserve">L3: Explain how moving a load changes the balance point.</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Select BALANCE or TIP.</w:t>
            </w:r>
          </w:p>
          <w:p w14:paraId="7F6A6778" w14:textId="5729EC04" w:rsidR="6C3B9826" w:rsidRDefault="6C3B9826" w:rsidP="6C3B9826">
            <w:pPr>
              <w:rPr>
                <w:b/>
                <w:bCs/>
                <w:color w:val="000000" w:themeColor="text1"/>
                <w:sz w:val="20"/>
                <w:szCs w:val="20"/>
              </w:rPr>
            </w:pPr>
            <w:r>
              <w:rPr>
                <w:b/>
                <w:bCs/>
                <w:sz w:val="20"/>
                <w:szCs w:val="20"/>
                <w:color w:val="000000"/>
              </w:rPr>
              <w:t xml:space="preserve">L2: Direct moving the support to find balance.</w:t>
            </w:r>
          </w:p>
          <w:p w14:paraId="48E72F6B" w14:textId="19EF6D4B" w:rsidR="6C3B9826" w:rsidRDefault="6C3B9826" w:rsidP="6C3B9826">
            <w:pPr>
              <w:rPr>
                <w:b/>
                <w:bCs/>
                <w:sz w:val="20"/>
                <w:szCs w:val="20"/>
              </w:rPr>
            </w:pPr>
            <w:r>
              <w:rPr>
                <w:b/>
                <w:bCs/>
                <w:sz w:val="20"/>
                <w:szCs w:val="20"/>
                <w:color w:val="000000"/>
              </w:rPr>
              <w:t xml:space="preserve">L3: Explain how moving a load changes the balance point.</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Balance and Center of Gravity</w:t>
              <w:br/>
              <w:t xml:space="preserve">Word of the week: Balance means stay steady on a support.</w:t>
              <w:br/>
              <w:t xml:space="preserve">5 min: Show a broad lightweight strip resting on a low support. Ask, "Will it balance or tip?" Explain that an object balances when its center of gravity is over its support. Use BALANCE/TIP choices; all activity stays on the tabletop.</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Balance and Center of Gravity</w:t>
              <w:br/>
              <w:t xml:space="preserve">Word of the week: Balance means stay steady on a support.</w:t>
              <w:br/>
              <w:t xml:space="preserve">5 min: Show a broad lightweight strip resting on a low support. Ask, "Will it balance or tip?" Explain that an object balances when its center of gravity is over its support. Use BALANCE/TIP choices; all activity stays on the tabletop.</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Balance a rigid rounded cardboard strip across a low, broad support inside a tray. Shift the support slowly to make it tip safely. Restore balance. Secure a large soft load at one end and show that the balance point changes.</w:t>
              <w:br/>
              <w:t xml:space="preserve"/>
              <w:br/>
              <w:t xml:space="preserve">We do 10 min: L1 reports BALANCE/TIP. L2 directs LEFT/RIGHT as teacher moves the support. L3 predicts how the secured load changes the balance point and tests the idea. Keep hands clear of tipping objects. Use soft, lightweight materials and a very low drop.</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Balance a rigid rounded cardboard strip across a low, broad support inside a tray. Shift the support slowly to make it tip safely. Restore balance. Secure a large soft load at one end and show that the balance point changes.</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L1 reports BALANCE/TIP. L2 directs LEFT/RIGHT as teacher moves the support. L3 predicts how the secured load changes the balance point and tests the idea. Keep hands clear of tipping objects. Use soft, lightweight materials and a very low drop.</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Balance or tip? L2: Where should the support move? L3: Why did the load change the balance point? Accept AAC, gaze, gesture or speech. Record support.</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Balance or tip? L2: Where should the support move? L3: Why did the load change the balance point? Accept AAC, gaze, gesture or speech. Record support.</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Broad rigid cardboard strip with rounded corners; low broad support; large soft securely attached load; padded tray; existing AAC. No stones, loose weights, sharp edges or body-balancing tasks.</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Broad rigid cardboard strip with rounded corners; low broad support; large soft securely attached load; padded tray; existing AAC. No stones, loose weights, sharp edges or body-balancing tasks.</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