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April 26-30,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5-LS1-1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5-LS1-1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Match LIGHT to a plant.</w:t>
              <w:br/>
              <w:t xml:space="preserve">L2: Select light, water and air as inputs.</w:t>
              <w:br/>
              <w:t xml:space="preserve">L3: Explain that light helps plants make their own food.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Match LIGHT to a plant.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Select light, water and air as inputs.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Explain that light helps plants make their own food.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Photosynthesis: Plants Use Light</w:t>
              <w:br/>
              <w:t xml:space="preserve">Word of the week: Photosynthesis is how plants use light to make food.</w:t>
              <w:br/>
              <w:t xml:space="preserve">5 min: Show a green plant photograph. Ask, "How does a plant make food?" Explain that plants use light energy, water and carbon dioxide from air to make sugars. Soil supplies minerals and support; soil is not the plant's food.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Photosynthesis: Plants Use Light</w:t>
              <w:br/>
              <w:t xml:space="preserve">Word of the week: Photosynthesis is how plants use light to make food.</w:t>
              <w:br/>
              <w:t xml:space="preserve">5 min: Show a green plant photograph. Ask, "How does a plant make food?" Explain that plants use light energy, water and carbon dioxide from air to make sugars. Soil supplies minerals and support; soil is not the plant's food.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Draw a simple light, water and air-to-leaf model on the existing board. Add sugar made in the leaf. Explain that this drawing represents a process we cannot see directly. Looking at leaf color alone does not prove that sugar was made.</w:t>
              <w:br/>
              <w:t xml:space="preserve"/>
              <w:br/>
              <w:t xml:space="preserve">We do 10 min: L1 chooses LIGHT. L2 selects water and air as additional inputs. L3 uses the model to explain food-making. Compare dated plant photographs prepared over several days before class, with water held alike and light changed; describe observations without expecting instant growth or color changes.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Draw a simple light, water and air-to-leaf model on the existing board. Add sugar made in the leaf. Explain that this drawing represents a process we cannot see directly. Looking at leaf color alone does not prove that sugar was made.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L1 chooses LIGHT. L2 selects water and air as additional inputs. L3 uses the model to explain food-making. Compare dated plant photographs prepared over several days before class, with water held alike and light changed; describe observations without expecting instant growth or color changes.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Which gives light? L2: What else does a plant use? L3: How do plants make food? Accept AAC, gaze, gesture or speech. Record support.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Which gives light? L2: What else does a plant use? L3: How do plants make food? Accept AAC, gaze, gesture or speech. Record support.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Existing plant photograph; board and teacher-held marker; existing AAC; dated light-comparison photographs prepared over several days before class. No chemical tests, covered-leaf instant-change claims, plant tasting or direct sun viewing.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Existing plant photograph; board and teacher-held marker; existing AAC; dated light-comparison photographs prepared over several days before class. No chemical tests, covered-leaf instant-change claims, plant tasting or direct sun viewing.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