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April 19-23,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5-LS2-1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5-LS2-1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Match a leaf in two photos.</w:t>
              <w:br/>
              <w:t xml:space="preserve">L2: Order two dated decomposition photos.</w:t>
              <w:br/>
              <w:t xml:space="preserve">L3: Explain one role of decomposers.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Match a leaf in two photos.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Order two dated decomposition photos.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Explain one role of decomposers.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What Is Decomposition?</w:t>
              <w:br/>
              <w:t xml:space="preserve">Word of the week: Decompose means break down dead material.</w:t>
              <w:br/>
              <w:t xml:space="preserve">5 min: Show a fresh leaf photo and dated decomposing-leaf photos. Ask, "What changed?" Fungi and other decomposers break down dead material and recycle nutrients. Drying or browning alone does not prove decomposition.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What Is Decomposition?</w:t>
              <w:br/>
              <w:t xml:space="preserve">Word of the week: Decompose means break down dead material.</w:t>
              <w:br/>
              <w:t xml:space="preserve">5 min: Show a fresh leaf photo and dated decomposing-leaf photos. Ask, "What changed?" Fungi and other decomposers break down dead material and recycle nutrients. Drying or browning alone does not prove decomposition.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Compare a documented time sequence prepared before class. Point out loss of structure over time. Model a simple sequence: dead leaf, decomposers, materials returned to soil. This process takes longer than our class; never open moldy material.</w:t>
              <w:br/>
              <w:t xml:space="preserve"/>
              <w:br/>
              <w:t xml:space="preserve">We do 10 min: Learners order two or three dated photos, choose a visible change or direct an adult placing pictures. Link the decomposer photo to the dead leaf. Use photographs only when allergy, infection-control or mouthing plans require it.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Compare a documented time sequence prepared before class. Point out loss of structure over time. Model a simple sequence: dead leaf, decomposers, materials returned to soil. This process takes longer than our class; never open moldy material.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order two or three dated photos, choose a visible change or direct an adult placing pictures. Link the decomposer photo to the dead leaf. Use photographs only when allergy, infection-control or mouthing plans require it.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Which is the leaf? L2: Which photo came later? L3: How do decomposers help?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Which is the leaf? L2: Which photo came later? L3: How do decomposers help?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Documented dated decomposition photo sequence; fresh-leaf and fungus photos; large sequencing mat; AAC choices. No open compost, mold or live decomposers needed.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Documented dated decomposition photo sequence; fresh-leaf and fungus photos; large sequencing mat; AAC choices. No open compost, mold or live decomposers needed.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